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29EFF" w14:textId="77777777" w:rsidR="00B9299A" w:rsidRDefault="00B64C60">
      <w:pPr>
        <w:spacing w:after="0" w:line="276" w:lineRule="auto"/>
      </w:pPr>
      <w:r>
        <w:rPr>
          <w:rFonts w:cs="Calibri"/>
          <w:b/>
          <w:sz w:val="24"/>
          <w:szCs w:val="24"/>
          <w:lang w:val="es-CL"/>
        </w:rPr>
        <w:t>Asignatura:</w:t>
      </w:r>
      <w:r>
        <w:rPr>
          <w:rFonts w:cs="Calibri"/>
          <w:sz w:val="24"/>
          <w:szCs w:val="24"/>
          <w:lang w:val="es-CL"/>
        </w:rPr>
        <w:t xml:space="preserve"> Artes Musicales     </w:t>
      </w:r>
      <w:r>
        <w:rPr>
          <w:rFonts w:cs="Calibri"/>
          <w:b/>
          <w:sz w:val="24"/>
          <w:szCs w:val="24"/>
          <w:lang w:val="es-CL"/>
        </w:rPr>
        <w:t>Curso:</w:t>
      </w:r>
      <w:r>
        <w:rPr>
          <w:rFonts w:cs="Calibri"/>
          <w:sz w:val="24"/>
          <w:szCs w:val="24"/>
          <w:lang w:val="es-CL"/>
        </w:rPr>
        <w:t xml:space="preserve"> 6° años básicos      </w:t>
      </w:r>
      <w:r>
        <w:rPr>
          <w:rFonts w:cs="Calibri"/>
          <w:b/>
          <w:sz w:val="24"/>
          <w:szCs w:val="24"/>
          <w:lang w:val="es-CL"/>
        </w:rPr>
        <w:t>Fecha:</w:t>
      </w:r>
      <w:r>
        <w:rPr>
          <w:rFonts w:cs="Calibri"/>
          <w:sz w:val="24"/>
          <w:szCs w:val="24"/>
          <w:lang w:val="es-CL"/>
        </w:rPr>
        <w:t xml:space="preserve"> </w:t>
      </w:r>
      <w:r>
        <w:rPr>
          <w:rFonts w:cs="Calibri"/>
          <w:lang w:val="es-CL"/>
        </w:rPr>
        <w:t xml:space="preserve">Semana </w:t>
      </w:r>
      <w:r>
        <w:rPr>
          <w:rFonts w:cs="Calibri"/>
          <w:color w:val="333333"/>
          <w:shd w:val="clear" w:color="auto" w:fill="FFFFFF"/>
          <w:lang w:val="es-CL"/>
        </w:rPr>
        <w:t xml:space="preserve">del 11 al 15 de mayo </w:t>
      </w:r>
      <w:r>
        <w:rPr>
          <w:rFonts w:cs="Calibri"/>
          <w:lang w:val="es-CL"/>
        </w:rPr>
        <w:t>2020</w:t>
      </w:r>
    </w:p>
    <w:p w14:paraId="2B0A83AA" w14:textId="77777777" w:rsidR="00B9299A" w:rsidRDefault="00B9299A">
      <w:pPr>
        <w:spacing w:after="0" w:line="276" w:lineRule="auto"/>
        <w:rPr>
          <w:rFonts w:cs="Calibri"/>
          <w:sz w:val="24"/>
          <w:szCs w:val="24"/>
          <w:lang w:val="es-CL"/>
        </w:rPr>
      </w:pPr>
    </w:p>
    <w:tbl>
      <w:tblPr>
        <w:tblW w:w="10437" w:type="dxa"/>
        <w:tblInd w:w="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7"/>
      </w:tblGrid>
      <w:tr w:rsidR="00B9299A" w14:paraId="45B384A1" w14:textId="77777777">
        <w:tblPrEx>
          <w:tblCellMar>
            <w:top w:w="0" w:type="dxa"/>
            <w:bottom w:w="0" w:type="dxa"/>
          </w:tblCellMar>
        </w:tblPrEx>
        <w:trPr>
          <w:trHeight w:val="3855"/>
        </w:trPr>
        <w:tc>
          <w:tcPr>
            <w:tcW w:w="10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9E13B" w14:textId="77777777" w:rsidR="00B9299A" w:rsidRDefault="00B64C60">
            <w:pPr>
              <w:spacing w:after="0" w:line="240" w:lineRule="auto"/>
              <w:ind w:left="51"/>
            </w:pPr>
            <w:r>
              <w:rPr>
                <w:rFonts w:cs="Calibri"/>
                <w:b/>
                <w:sz w:val="24"/>
                <w:szCs w:val="24"/>
                <w:lang w:val="es-CL"/>
              </w:rPr>
              <w:t xml:space="preserve">Introducción: </w:t>
            </w:r>
            <w:r>
              <w:rPr>
                <w:rFonts w:cs="Calibri"/>
                <w:lang w:val="es-CL"/>
              </w:rPr>
              <w:t xml:space="preserve">Estimada estudiante esta semana te invito a trabajar en una guía donde podrás conocer algunas </w:t>
            </w:r>
            <w:r>
              <w:rPr>
                <w:rFonts w:cs="Calibri"/>
                <w:lang w:val="es-CL"/>
              </w:rPr>
              <w:t xml:space="preserve">características DE BAILES TIPICOS CHILENOS. </w:t>
            </w:r>
          </w:p>
          <w:p w14:paraId="71F2716B" w14:textId="77777777" w:rsidR="00B9299A" w:rsidRDefault="00B64C60">
            <w:pPr>
              <w:spacing w:after="0" w:line="240" w:lineRule="auto"/>
              <w:ind w:left="51"/>
              <w:rPr>
                <w:rFonts w:cs="Calibri"/>
                <w:lang w:val="es-CL"/>
              </w:rPr>
            </w:pPr>
            <w:proofErr w:type="gramStart"/>
            <w:r>
              <w:rPr>
                <w:rFonts w:cs="Calibri"/>
                <w:lang w:val="es-CL"/>
              </w:rPr>
              <w:t>.-</w:t>
            </w:r>
            <w:proofErr w:type="gramEnd"/>
            <w:r>
              <w:rPr>
                <w:rFonts w:cs="Calibri"/>
                <w:lang w:val="es-CL"/>
              </w:rPr>
              <w:t xml:space="preserve">  Podrás escuchar, cantar y bailar diferentes ritmos. En esta guía veremos los bailes de la zona norte, los cuales se nombran en forma ordenada más abajo.</w:t>
            </w:r>
          </w:p>
          <w:p w14:paraId="7CF5FFAB" w14:textId="77777777" w:rsidR="00B9299A" w:rsidRDefault="00B64C60">
            <w:pPr>
              <w:spacing w:after="0" w:line="240" w:lineRule="auto"/>
              <w:ind w:left="51"/>
              <w:rPr>
                <w:rFonts w:cs="Calibri"/>
                <w:lang w:val="es-CL"/>
              </w:rPr>
            </w:pPr>
            <w:proofErr w:type="gramStart"/>
            <w:r>
              <w:rPr>
                <w:rFonts w:cs="Calibri"/>
                <w:lang w:val="es-CL"/>
              </w:rPr>
              <w:t>.-</w:t>
            </w:r>
            <w:proofErr w:type="gramEnd"/>
            <w:r>
              <w:rPr>
                <w:rFonts w:cs="Calibri"/>
                <w:lang w:val="es-CL"/>
              </w:rPr>
              <w:t xml:space="preserve">  Para desarrollar la guía, necesitas leer y compren</w:t>
            </w:r>
            <w:r>
              <w:rPr>
                <w:rFonts w:cs="Calibri"/>
                <w:lang w:val="es-CL"/>
              </w:rPr>
              <w:t>der  el texto sobre bailes típico chilenos.</w:t>
            </w:r>
          </w:p>
          <w:p w14:paraId="045E2F3F" w14:textId="77777777" w:rsidR="00B9299A" w:rsidRDefault="00B64C60">
            <w:pPr>
              <w:spacing w:after="0" w:line="240" w:lineRule="auto"/>
              <w:ind w:left="51"/>
              <w:rPr>
                <w:rFonts w:cs="Calibri"/>
                <w:lang w:val="es-CL"/>
              </w:rPr>
            </w:pPr>
            <w:proofErr w:type="gramStart"/>
            <w:r>
              <w:rPr>
                <w:rFonts w:cs="Calibri"/>
                <w:lang w:val="es-CL"/>
              </w:rPr>
              <w:t>.-</w:t>
            </w:r>
            <w:proofErr w:type="gramEnd"/>
            <w:r>
              <w:rPr>
                <w:rFonts w:cs="Calibri"/>
                <w:lang w:val="es-CL"/>
              </w:rPr>
              <w:t xml:space="preserve">  La guía se desarrolla en el cuaderno de la asignatura el cual deberás presentar a vuelta de clases,  no olvides escribir el objetivo de la clase y la fecha.</w:t>
            </w:r>
          </w:p>
          <w:p w14:paraId="2C473B8F" w14:textId="77777777" w:rsidR="00B9299A" w:rsidRDefault="00B64C60">
            <w:pPr>
              <w:spacing w:after="0" w:line="240" w:lineRule="auto"/>
              <w:ind w:left="51"/>
            </w:pPr>
            <w:proofErr w:type="gramStart"/>
            <w:r>
              <w:rPr>
                <w:rFonts w:cs="Calibri"/>
                <w:lang w:val="es-CL"/>
              </w:rPr>
              <w:t>.-</w:t>
            </w:r>
            <w:proofErr w:type="gramEnd"/>
            <w:r>
              <w:rPr>
                <w:rFonts w:cs="Calibri"/>
                <w:lang w:val="es-CL"/>
              </w:rPr>
              <w:t xml:space="preserve"> Dispondrás de un solucionario, el cual debes uti</w:t>
            </w:r>
            <w:r>
              <w:rPr>
                <w:rFonts w:cs="Calibri"/>
                <w:lang w:val="es-CL"/>
              </w:rPr>
              <w:t xml:space="preserve">lizar para comparar tus respuestas cuando finalices el desarrollo de tu guía. </w:t>
            </w:r>
          </w:p>
          <w:p w14:paraId="43C4B537" w14:textId="77777777" w:rsidR="00B9299A" w:rsidRDefault="00B64C60">
            <w:pPr>
              <w:spacing w:after="200" w:line="276" w:lineRule="auto"/>
              <w:ind w:left="51"/>
            </w:pPr>
            <w:proofErr w:type="gramStart"/>
            <w:r>
              <w:rPr>
                <w:lang w:val="es-CL"/>
              </w:rPr>
              <w:t>.-</w:t>
            </w:r>
            <w:proofErr w:type="gramEnd"/>
            <w:r>
              <w:rPr>
                <w:lang w:val="es-CL"/>
              </w:rPr>
              <w:t xml:space="preserve">  Puedes  enviar  el archivo escaneado o una foto de lo realizado al siguiente correo  de la profesora de asignatura.  </w:t>
            </w:r>
            <w:hyperlink r:id="rId6" w:history="1">
              <w:r>
                <w:rPr>
                  <w:b/>
                  <w:sz w:val="24"/>
                  <w:szCs w:val="24"/>
                  <w:u w:val="single"/>
                  <w:lang w:val="es-CL"/>
                </w:rPr>
                <w:t>liliana.muñoz@colegio-republicaargentina.cl</w:t>
              </w:r>
            </w:hyperlink>
            <w:r>
              <w:rPr>
                <w:b/>
                <w:sz w:val="24"/>
                <w:szCs w:val="24"/>
                <w:lang w:val="es-CL"/>
              </w:rPr>
              <w:t xml:space="preserve">  </w:t>
            </w:r>
          </w:p>
          <w:p w14:paraId="6C68D7C5" w14:textId="77777777" w:rsidR="00B9299A" w:rsidRDefault="00B64C60">
            <w:pPr>
              <w:spacing w:after="0" w:line="240" w:lineRule="auto"/>
              <w:ind w:left="51"/>
            </w:pPr>
            <w:hyperlink r:id="rId7" w:history="1">
              <w:r>
                <w:rPr>
                  <w:color w:val="0000FF"/>
                  <w:u w:val="single"/>
                  <w:lang w:val="es-CL"/>
                </w:rPr>
                <w:t>https://www.youtube.com/results?search_query=carnavalito+del+ciempies</w:t>
              </w:r>
            </w:hyperlink>
            <w:r>
              <w:rPr>
                <w:b/>
                <w:sz w:val="24"/>
                <w:szCs w:val="24"/>
                <w:lang w:val="es-CL"/>
              </w:rPr>
              <w:t xml:space="preserve"> carnavalito del ciempiés.</w:t>
            </w:r>
            <w:r>
              <w:rPr>
                <w:rFonts w:cs="Calibri"/>
                <w:lang w:val="es-CL"/>
              </w:rPr>
              <w:t xml:space="preserve"> (Copiar y pegar en Google</w:t>
            </w:r>
          </w:p>
          <w:p w14:paraId="0D2A83C6" w14:textId="77777777" w:rsidR="00B9299A" w:rsidRDefault="00B64C60">
            <w:pPr>
              <w:spacing w:after="0" w:line="240" w:lineRule="auto"/>
              <w:ind w:left="51"/>
            </w:pPr>
            <w:r>
              <w:rPr>
                <w:lang w:val="es-CL"/>
              </w:rPr>
              <w:t xml:space="preserve"> </w:t>
            </w:r>
            <w:hyperlink r:id="rId8" w:history="1">
              <w:r>
                <w:rPr>
                  <w:color w:val="0000FF"/>
                  <w:u w:val="single"/>
                  <w:lang w:val="es-CL"/>
                </w:rPr>
                <w:t>https://www.youtube.com/results?search_query</w:t>
              </w:r>
              <w:r>
                <w:rPr>
                  <w:color w:val="0000FF"/>
                  <w:u w:val="single"/>
                  <w:lang w:val="es-CL"/>
                </w:rPr>
                <w:t>=cachimbo+de+tarapaca+baile</w:t>
              </w:r>
            </w:hyperlink>
            <w:r>
              <w:rPr>
                <w:lang w:val="es-CL"/>
              </w:rPr>
              <w:t xml:space="preserve"> cachimbo </w:t>
            </w:r>
          </w:p>
          <w:p w14:paraId="330E094A" w14:textId="77777777" w:rsidR="00B9299A" w:rsidRDefault="00B9299A">
            <w:pPr>
              <w:spacing w:after="0" w:line="240" w:lineRule="auto"/>
              <w:ind w:left="51"/>
              <w:rPr>
                <w:lang w:val="es-CL"/>
              </w:rPr>
            </w:pPr>
          </w:p>
          <w:p w14:paraId="3C8724DD" w14:textId="77777777" w:rsidR="00B9299A" w:rsidRDefault="00B64C60">
            <w:pPr>
              <w:spacing w:after="0" w:line="240" w:lineRule="auto"/>
            </w:pPr>
            <w:hyperlink r:id="rId9" w:history="1">
              <w:r>
                <w:rPr>
                  <w:color w:val="0000FF"/>
                  <w:u w:val="single"/>
                  <w:lang w:val="es-CL"/>
                </w:rPr>
                <w:t>https://www.youtube.com/results?search_query=el+torito+baile+folklorico</w:t>
              </w:r>
            </w:hyperlink>
            <w:r>
              <w:rPr>
                <w:lang w:val="es-CL"/>
              </w:rPr>
              <w:t xml:space="preserve"> el torito </w:t>
            </w:r>
          </w:p>
          <w:p w14:paraId="279E08FB" w14:textId="77777777" w:rsidR="00B9299A" w:rsidRDefault="00B9299A">
            <w:pPr>
              <w:spacing w:after="0" w:line="240" w:lineRule="auto"/>
              <w:rPr>
                <w:lang w:val="es-CL"/>
              </w:rPr>
            </w:pPr>
          </w:p>
          <w:p w14:paraId="74CB3EBA" w14:textId="77777777" w:rsidR="00B9299A" w:rsidRDefault="00B64C60">
            <w:pPr>
              <w:spacing w:after="0" w:line="240" w:lineRule="auto"/>
            </w:pPr>
            <w:hyperlink r:id="rId10" w:history="1">
              <w:r>
                <w:rPr>
                  <w:color w:val="0000FF"/>
                  <w:u w:val="single"/>
                  <w:lang w:val="es-CL"/>
                </w:rPr>
                <w:t>https://www.youtube.com/watch?v=txNGBhdf9pw</w:t>
              </w:r>
            </w:hyperlink>
            <w:r>
              <w:rPr>
                <w:lang w:val="es-CL"/>
              </w:rPr>
              <w:t xml:space="preserve"> cueca nortina</w:t>
            </w:r>
          </w:p>
          <w:p w14:paraId="34325298" w14:textId="77777777" w:rsidR="00B9299A" w:rsidRDefault="00B9299A">
            <w:pPr>
              <w:spacing w:after="0" w:line="240" w:lineRule="auto"/>
              <w:rPr>
                <w:lang w:val="es-CL"/>
              </w:rPr>
            </w:pPr>
          </w:p>
          <w:p w14:paraId="09974FCA" w14:textId="77777777" w:rsidR="00B9299A" w:rsidRDefault="00B64C60">
            <w:pPr>
              <w:spacing w:after="0" w:line="240" w:lineRule="auto"/>
            </w:pPr>
            <w:r>
              <w:rPr>
                <w:lang w:val="es-CL"/>
              </w:rPr>
              <w:t xml:space="preserve"> </w:t>
            </w:r>
            <w:hyperlink r:id="rId11" w:history="1">
              <w:r>
                <w:rPr>
                  <w:color w:val="0000FF"/>
                  <w:u w:val="single"/>
                  <w:lang w:val="es-CL"/>
                </w:rPr>
                <w:t>https://www.youtube.com/results?search_query=El+huachitorito</w:t>
              </w:r>
            </w:hyperlink>
            <w:r>
              <w:rPr>
                <w:color w:val="0000FF"/>
                <w:u w:val="single"/>
                <w:lang w:val="es-CL"/>
              </w:rPr>
              <w:t xml:space="preserve">. </w:t>
            </w:r>
            <w:r>
              <w:rPr>
                <w:u w:val="single"/>
                <w:lang w:val="es-CL"/>
              </w:rPr>
              <w:t>E l huachitorito</w:t>
            </w:r>
          </w:p>
          <w:p w14:paraId="0CDC9F33" w14:textId="77777777" w:rsidR="00B9299A" w:rsidRDefault="00B9299A">
            <w:pPr>
              <w:spacing w:after="0" w:line="240" w:lineRule="auto"/>
              <w:rPr>
                <w:lang w:val="es-CL"/>
              </w:rPr>
            </w:pPr>
          </w:p>
          <w:p w14:paraId="06D41E74" w14:textId="77777777" w:rsidR="00B9299A" w:rsidRDefault="00B64C60">
            <w:pPr>
              <w:spacing w:after="0" w:line="240" w:lineRule="auto"/>
            </w:pPr>
            <w:hyperlink r:id="rId12" w:history="1">
              <w:r>
                <w:rPr>
                  <w:color w:val="0000FF"/>
                  <w:u w:val="single"/>
                  <w:lang w:val="es-CL"/>
                </w:rPr>
                <w:t>https://www.youtube.com/results?search_query=el+trote+baile+chil</w:t>
              </w:r>
              <w:r>
                <w:rPr>
                  <w:color w:val="0000FF"/>
                  <w:u w:val="single"/>
                  <w:lang w:val="es-CL"/>
                </w:rPr>
                <w:t>eno</w:t>
              </w:r>
            </w:hyperlink>
            <w:r>
              <w:rPr>
                <w:lang w:val="es-CL"/>
              </w:rPr>
              <w:t xml:space="preserve"> el trote.</w:t>
            </w:r>
          </w:p>
          <w:p w14:paraId="12A10117" w14:textId="77777777" w:rsidR="00B9299A" w:rsidRDefault="00B9299A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s-CL"/>
              </w:rPr>
            </w:pPr>
          </w:p>
        </w:tc>
      </w:tr>
    </w:tbl>
    <w:p w14:paraId="12F3F3F3" w14:textId="77777777" w:rsidR="00B9299A" w:rsidRDefault="00B9299A">
      <w:pPr>
        <w:spacing w:after="0" w:line="276" w:lineRule="auto"/>
        <w:rPr>
          <w:rFonts w:cs="Calibri"/>
          <w:sz w:val="24"/>
          <w:szCs w:val="24"/>
          <w:lang w:val="es-CL"/>
        </w:rPr>
      </w:pPr>
    </w:p>
    <w:p w14:paraId="33E2747D" w14:textId="77777777" w:rsidR="00B9299A" w:rsidRDefault="00B64C60">
      <w:pPr>
        <w:spacing w:after="0" w:line="276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571E70" wp14:editId="3D37726C">
                <wp:simplePos x="0" y="0"/>
                <wp:positionH relativeFrom="column">
                  <wp:posOffset>-89538</wp:posOffset>
                </wp:positionH>
                <wp:positionV relativeFrom="paragraph">
                  <wp:posOffset>271147</wp:posOffset>
                </wp:positionV>
                <wp:extent cx="7086600" cy="1565279"/>
                <wp:effectExtent l="0" t="0" r="19050" b="15871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565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1394F95" id="Rectángulo 2" o:spid="_x0000_s1026" style="position:absolute;margin-left:-7.05pt;margin-top:21.35pt;width:558pt;height:12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" strokeweight=".26467mm">
                <v:textbox inset="0,0,0,0"/>
              </v:rect>
            </w:pict>
          </mc:Fallback>
        </mc:AlternateContent>
      </w:r>
    </w:p>
    <w:p w14:paraId="119BB6A1" w14:textId="77777777" w:rsidR="00B9299A" w:rsidRDefault="00B9299A">
      <w:pPr>
        <w:spacing w:after="0" w:line="276" w:lineRule="auto"/>
        <w:rPr>
          <w:rFonts w:cs="Calibri"/>
          <w:b/>
          <w:sz w:val="24"/>
          <w:szCs w:val="24"/>
          <w:shd w:val="clear" w:color="auto" w:fill="FFFFFF"/>
          <w:lang w:val="es-CL"/>
        </w:rPr>
      </w:pPr>
    </w:p>
    <w:p w14:paraId="1DBA0273" w14:textId="77777777" w:rsidR="00B9299A" w:rsidRDefault="00B64C60">
      <w:pPr>
        <w:spacing w:after="0" w:line="276" w:lineRule="auto"/>
      </w:pPr>
      <w:r>
        <w:rPr>
          <w:rFonts w:cs="Calibri"/>
          <w:b/>
          <w:sz w:val="24"/>
          <w:szCs w:val="24"/>
          <w:shd w:val="clear" w:color="auto" w:fill="FFFFFF"/>
          <w:lang w:val="es-CL"/>
        </w:rPr>
        <w:t>OA:</w:t>
      </w:r>
      <w:r>
        <w:rPr>
          <w:rFonts w:ascii="Comic Sans MS" w:eastAsia="Times New Roman" w:hAnsi="Comic Sans MS" w:cs="Arial"/>
          <w:sz w:val="23"/>
          <w:szCs w:val="23"/>
          <w:lang w:val="es-CL" w:eastAsia="es-ES"/>
        </w:rPr>
        <w:t xml:space="preserve"> </w:t>
      </w:r>
      <w:r>
        <w:rPr>
          <w:rFonts w:eastAsia="Times New Roman" w:cs="Calibri"/>
          <w:lang w:val="es-CL" w:eastAsia="es-ES"/>
        </w:rPr>
        <w:t>03 Escuchar música en forma abundante de diversos contextos y culturas poniendo énfasis en: Tradición escrita</w:t>
      </w:r>
    </w:p>
    <w:p w14:paraId="03FCC5F4" w14:textId="77777777" w:rsidR="00B9299A" w:rsidRDefault="00B64C60">
      <w:pPr>
        <w:spacing w:after="0" w:line="276" w:lineRule="auto"/>
        <w:rPr>
          <w:rFonts w:eastAsia="Times New Roman" w:cs="Calibri"/>
          <w:lang w:val="es-CL" w:eastAsia="es-ES"/>
        </w:rPr>
      </w:pPr>
      <w:r>
        <w:rPr>
          <w:rFonts w:eastAsia="Times New Roman" w:cs="Calibri"/>
          <w:lang w:val="es-CL" w:eastAsia="es-ES"/>
        </w:rPr>
        <w:t xml:space="preserve"> (docta), música de compositores chilenos y del mundo (por ejemplo, "La voz de las calles" de P. H. Allende, </w:t>
      </w:r>
      <w:r>
        <w:rPr>
          <w:rFonts w:eastAsia="Times New Roman" w:cs="Calibri"/>
          <w:lang w:val="es-CL" w:eastAsia="es-ES"/>
        </w:rPr>
        <w:t xml:space="preserve">"Evocaciones Huilliches" de Carlos </w:t>
      </w:r>
      <w:proofErr w:type="spellStart"/>
      <w:r>
        <w:rPr>
          <w:rFonts w:eastAsia="Times New Roman" w:cs="Calibri"/>
          <w:lang w:val="es-CL" w:eastAsia="es-ES"/>
        </w:rPr>
        <w:t>Isamitt</w:t>
      </w:r>
      <w:proofErr w:type="spellEnd"/>
      <w:r>
        <w:rPr>
          <w:rFonts w:eastAsia="Times New Roman" w:cs="Calibri"/>
          <w:lang w:val="es-CL" w:eastAsia="es-ES"/>
        </w:rPr>
        <w:t>, "Fanfarria para el hombre común"</w:t>
      </w:r>
    </w:p>
    <w:p w14:paraId="1342E2C2" w14:textId="77777777" w:rsidR="00B9299A" w:rsidRDefault="00B64C60">
      <w:pPr>
        <w:spacing w:after="0" w:line="276" w:lineRule="auto"/>
        <w:rPr>
          <w:rFonts w:eastAsia="Times New Roman" w:cs="Calibri"/>
          <w:lang w:val="es-CL" w:eastAsia="es-ES"/>
        </w:rPr>
      </w:pPr>
      <w:r>
        <w:rPr>
          <w:rFonts w:eastAsia="Times New Roman" w:cs="Calibri"/>
          <w:lang w:val="es-CL" w:eastAsia="es-ES"/>
        </w:rPr>
        <w:t xml:space="preserve"> de A. </w:t>
      </w:r>
      <w:proofErr w:type="spellStart"/>
      <w:r>
        <w:rPr>
          <w:rFonts w:eastAsia="Times New Roman" w:cs="Calibri"/>
          <w:lang w:val="es-CL" w:eastAsia="es-ES"/>
        </w:rPr>
        <w:t>Copland</w:t>
      </w:r>
      <w:proofErr w:type="spellEnd"/>
      <w:r>
        <w:rPr>
          <w:rFonts w:eastAsia="Times New Roman" w:cs="Calibri"/>
          <w:lang w:val="es-CL" w:eastAsia="es-ES"/>
        </w:rPr>
        <w:t xml:space="preserve">); Tradición oral (folclor, música de pueblos originarios), música chilena y sus orígenes </w:t>
      </w:r>
    </w:p>
    <w:p w14:paraId="0801DA09" w14:textId="77777777" w:rsidR="00B9299A" w:rsidRDefault="00B64C60">
      <w:pPr>
        <w:spacing w:after="0" w:line="276" w:lineRule="auto"/>
      </w:pPr>
      <w:r>
        <w:rPr>
          <w:rFonts w:eastAsia="Times New Roman" w:cs="Calibri"/>
          <w:lang w:val="es-CL" w:eastAsia="es-ES"/>
        </w:rPr>
        <w:t xml:space="preserve">(por ejemplo, música mapuche, Rolando Alarcón, Grupo </w:t>
      </w:r>
      <w:proofErr w:type="spellStart"/>
      <w:r>
        <w:rPr>
          <w:rFonts w:eastAsia="Times New Roman" w:cs="Calibri"/>
          <w:lang w:val="es-CL" w:eastAsia="es-ES"/>
        </w:rPr>
        <w:t>Cuncumén</w:t>
      </w:r>
      <w:proofErr w:type="spellEnd"/>
      <w:r>
        <w:rPr>
          <w:rFonts w:eastAsia="Times New Roman" w:cs="Calibri"/>
          <w:lang w:val="es-CL" w:eastAsia="es-ES"/>
        </w:rPr>
        <w:t>); Popular (j</w:t>
      </w:r>
      <w:r>
        <w:rPr>
          <w:rFonts w:eastAsia="Times New Roman" w:cs="Calibri"/>
          <w:lang w:val="es-CL" w:eastAsia="es-ES"/>
        </w:rPr>
        <w:t>azz, rock, fusión etc.), música chilena y sus influencias (por ejemplo, Los porfiados de la Cueca y La Ley). Escuchar apreciativamente al menos 15 músicas variadas de corta y mediana duración en el transcurso del año.</w:t>
      </w:r>
    </w:p>
    <w:p w14:paraId="4A164F87" w14:textId="77777777" w:rsidR="00B9299A" w:rsidRDefault="00B9299A">
      <w:pPr>
        <w:spacing w:after="0" w:line="276" w:lineRule="auto"/>
        <w:rPr>
          <w:rFonts w:eastAsia="Times New Roman" w:cs="Calibri"/>
          <w:b/>
          <w:bCs/>
          <w:color w:val="000000"/>
          <w:sz w:val="28"/>
          <w:szCs w:val="28"/>
          <w:lang w:eastAsia="es-ES"/>
        </w:rPr>
      </w:pPr>
    </w:p>
    <w:p w14:paraId="54F5DA17" w14:textId="77777777" w:rsidR="00B9299A" w:rsidRDefault="00B64C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76" w:lineRule="auto"/>
      </w:pPr>
      <w:r>
        <w:rPr>
          <w:rFonts w:eastAsia="Times New Roman" w:cs="Calibri"/>
          <w:b/>
          <w:bCs/>
          <w:color w:val="000000"/>
          <w:sz w:val="24"/>
          <w:szCs w:val="24"/>
          <w:lang w:eastAsia="es-ES"/>
        </w:rPr>
        <w:t>Contenidos:</w:t>
      </w:r>
      <w:r>
        <w:rPr>
          <w:rFonts w:eastAsia="Times New Roman" w:cs="Calibri"/>
          <w:lang w:val="es-CL" w:eastAsia="es-ES"/>
        </w:rPr>
        <w:t xml:space="preserve"> </w:t>
      </w:r>
      <w:r>
        <w:rPr>
          <w:rFonts w:ascii="Comic Sans MS" w:hAnsi="Comic Sans MS"/>
          <w:b/>
          <w:bCs/>
          <w:color w:val="000000"/>
          <w:sz w:val="23"/>
          <w:szCs w:val="23"/>
          <w:shd w:val="clear" w:color="auto" w:fill="FFFFFF"/>
          <w:lang w:val="es-CL"/>
        </w:rPr>
        <w:t xml:space="preserve">bailes típicos de </w:t>
      </w:r>
      <w:r>
        <w:rPr>
          <w:rFonts w:ascii="Comic Sans MS" w:hAnsi="Comic Sans MS"/>
          <w:b/>
          <w:bCs/>
          <w:color w:val="000000"/>
          <w:sz w:val="23"/>
          <w:szCs w:val="23"/>
          <w:shd w:val="clear" w:color="auto" w:fill="FFFFFF"/>
          <w:lang w:val="es-CL"/>
        </w:rPr>
        <w:t>Chile</w:t>
      </w:r>
      <w:r>
        <w:rPr>
          <w:rFonts w:ascii="Comic Sans MS" w:eastAsia="Times New Roman" w:hAnsi="Comic Sans MS" w:cs="Calibri"/>
          <w:lang w:val="es-CL" w:eastAsia="es-ES"/>
        </w:rPr>
        <w:t xml:space="preserve"> y sus influencias. </w:t>
      </w:r>
    </w:p>
    <w:p w14:paraId="76BC7B58" w14:textId="77777777" w:rsidR="00B9299A" w:rsidRDefault="00B929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p w14:paraId="37D4DAC0" w14:textId="77777777" w:rsidR="00B9299A" w:rsidRDefault="00B9299A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val="es-CL" w:eastAsia="es-ES"/>
        </w:rPr>
      </w:pPr>
    </w:p>
    <w:p w14:paraId="7BD8D448" w14:textId="77777777" w:rsidR="00B9299A" w:rsidRDefault="00B64C60">
      <w:pPr>
        <w:shd w:val="clear" w:color="auto" w:fill="FFFFFF"/>
        <w:spacing w:before="120" w:after="120" w:line="276" w:lineRule="auto"/>
      </w:pPr>
      <w:r>
        <w:rPr>
          <w:rFonts w:ascii="Verdana" w:hAnsi="Verdana"/>
          <w:color w:val="000000"/>
          <w:sz w:val="23"/>
          <w:szCs w:val="23"/>
          <w:shd w:val="clear" w:color="auto" w:fill="FFFFFF"/>
          <w:lang w:val="es-CL"/>
        </w:rPr>
        <w:t>Los </w:t>
      </w: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  <w:lang w:val="es-CL"/>
        </w:rPr>
        <w:t>bailes típicos de Chile</w:t>
      </w:r>
      <w:r>
        <w:rPr>
          <w:rFonts w:ascii="Verdana" w:hAnsi="Verdana"/>
          <w:color w:val="000000"/>
          <w:sz w:val="23"/>
          <w:szCs w:val="23"/>
          <w:shd w:val="clear" w:color="auto" w:fill="FFFFFF"/>
          <w:lang w:val="es-CL"/>
        </w:rPr>
        <w:t xml:space="preserve"> son expresiones folclóricas con motivaciones religioso-festivas o recreativas que se fueron gestando durante el proceso de formación de la nación chilena. Las danzas y bailes típicos chilenos </w:t>
      </w:r>
      <w:r>
        <w:rPr>
          <w:rFonts w:ascii="Verdana" w:hAnsi="Verdana"/>
          <w:color w:val="000000"/>
          <w:sz w:val="23"/>
          <w:szCs w:val="23"/>
          <w:shd w:val="clear" w:color="auto" w:fill="FFFFFF"/>
          <w:lang w:val="es-CL"/>
        </w:rPr>
        <w:t>están agrupados por zonas; estas son las zonas norte, centro y sur.</w:t>
      </w:r>
    </w:p>
    <w:p w14:paraId="4854DADF" w14:textId="77777777" w:rsidR="00B9299A" w:rsidRDefault="00B64C60">
      <w:pPr>
        <w:shd w:val="clear" w:color="auto" w:fill="FFFFFF"/>
        <w:spacing w:before="120" w:after="120" w:line="276" w:lineRule="auto"/>
      </w:pPr>
      <w:r>
        <w:rPr>
          <w:rFonts w:ascii="Verdana" w:hAnsi="Verdana"/>
          <w:color w:val="000000"/>
          <w:sz w:val="23"/>
          <w:szCs w:val="23"/>
          <w:shd w:val="clear" w:color="auto" w:fill="FFFFFF"/>
          <w:lang w:val="es-CL"/>
        </w:rPr>
        <w:t>Entre los bailes típicos chilenos destacan la cueca (que es el baile nacional de Chile), el pequén, el pericón, la mazamorra, el sombrerito, el cachimbo, la pericona y el torito. Otros bai</w:t>
      </w:r>
      <w:r>
        <w:rPr>
          <w:rFonts w:ascii="Verdana" w:hAnsi="Verdana"/>
          <w:color w:val="000000"/>
          <w:sz w:val="23"/>
          <w:szCs w:val="23"/>
          <w:shd w:val="clear" w:color="auto" w:fill="FFFFFF"/>
          <w:lang w:val="es-CL"/>
        </w:rPr>
        <w:t xml:space="preserve">les típicos son el huachitorito, el rin, la sajuriana, el trote, el costillar, la porteña y la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  <w:lang w:val="es-CL"/>
        </w:rPr>
        <w:t>trastrasera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  <w:lang w:val="es-CL"/>
        </w:rPr>
        <w:t>, entre otros.</w:t>
      </w:r>
    </w:p>
    <w:p w14:paraId="7A5D7BA5" w14:textId="77777777" w:rsidR="00B9299A" w:rsidRDefault="00B64C60">
      <w:pPr>
        <w:shd w:val="clear" w:color="auto" w:fill="FFFFFF"/>
        <w:spacing w:after="390" w:line="390" w:lineRule="atLeast"/>
        <w:jc w:val="both"/>
      </w:pP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lastRenderedPageBreak/>
        <w:t>A través de estas manifestaciones populares se expresa la identidad nacional. Antes de la Colonia, los bailes típicos fueron las danzas</w:t>
      </w: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 xml:space="preserve"> ancestrales mapuches. Durante la Colonia y en el siglo XIX ganaron popularidad las danzas españolas, tales como los fandangos y las seguidillas, que más tarde fueron adaptadas al folclor criollo.</w:t>
      </w:r>
    </w:p>
    <w:p w14:paraId="6F5D5296" w14:textId="77777777" w:rsidR="00B9299A" w:rsidRDefault="00B64C60">
      <w:pPr>
        <w:shd w:val="clear" w:color="auto" w:fill="FFFFFF"/>
        <w:spacing w:after="390" w:line="390" w:lineRule="atLeast"/>
        <w:jc w:val="both"/>
      </w:pP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Así se crearon los llamados “bailes de tierra”, que ejecuta</w:t>
      </w: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 xml:space="preserve">ban las clases bajas de la población y que se distinguían de los bailes de salón, como el minué y las contradanzas. Así mismo fue popularizada la </w:t>
      </w:r>
      <w:proofErr w:type="spellStart"/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zamba</w:t>
      </w:r>
      <w:proofErr w:type="spellEnd"/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 xml:space="preserve"> argentina, que devino en la </w:t>
      </w:r>
      <w:proofErr w:type="spellStart"/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zamba</w:t>
      </w:r>
      <w:proofErr w:type="spellEnd"/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 xml:space="preserve"> refalosa.</w:t>
      </w:r>
    </w:p>
    <w:p w14:paraId="6A364930" w14:textId="77777777" w:rsidR="00B9299A" w:rsidRDefault="00B64C60">
      <w:pPr>
        <w:shd w:val="clear" w:color="auto" w:fill="FFFFFF"/>
        <w:spacing w:after="390" w:line="390" w:lineRule="atLeast"/>
        <w:jc w:val="both"/>
        <w:rPr>
          <w:rFonts w:ascii="Verdana" w:eastAsia="Times New Roman" w:hAnsi="Verdana"/>
          <w:color w:val="000000"/>
          <w:sz w:val="23"/>
          <w:szCs w:val="23"/>
          <w:lang w:eastAsia="es-ES"/>
        </w:rPr>
      </w:pP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 xml:space="preserve">Posteriormente, en la naciente república chilena se produjo </w:t>
      </w: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un proceso de mestizaje cultural a través del cual se incorporaron y adaptaron bailes indígenas de los Andes. Luego, en el siglo XX se incorporaron al folclor nacional otros bailes, como el corrido y las cumbias colombianas.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7"/>
        <w:gridCol w:w="2633"/>
        <w:gridCol w:w="2615"/>
        <w:gridCol w:w="2641"/>
      </w:tblGrid>
      <w:tr w:rsidR="00B9299A" w14:paraId="0744EDAD" w14:textId="77777777">
        <w:tblPrEx>
          <w:tblCellMar>
            <w:top w:w="0" w:type="dxa"/>
            <w:bottom w:w="0" w:type="dxa"/>
          </w:tblCellMar>
        </w:tblPrEx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AAA7" w14:textId="77777777" w:rsidR="00B9299A" w:rsidRDefault="00B64C60">
            <w:pPr>
              <w:spacing w:after="0" w:line="390" w:lineRule="atLeast"/>
            </w:pPr>
            <w:hyperlink r:id="rId13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1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la cueca, el baile nacional</w:t>
              </w:r>
            </w:hyperlink>
          </w:p>
          <w:p w14:paraId="5E7997F1" w14:textId="77777777" w:rsidR="00B9299A" w:rsidRDefault="00B64C60">
            <w:pPr>
              <w:spacing w:after="0" w:line="390" w:lineRule="atLeast"/>
            </w:pPr>
            <w:hyperlink r:id="rId14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1.1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Origen y tipos de cueca</w:t>
              </w:r>
            </w:hyperlink>
          </w:p>
          <w:p w14:paraId="79C6D921" w14:textId="77777777" w:rsidR="00B9299A" w:rsidRDefault="00B9299A">
            <w:pPr>
              <w:spacing w:after="390" w:line="390" w:lineRule="atLeast"/>
              <w:jc w:val="both"/>
              <w:rPr>
                <w:rFonts w:ascii="Verdana" w:eastAsia="Times New Roman" w:hAnsi="Verdana"/>
                <w:color w:val="222222"/>
                <w:sz w:val="23"/>
                <w:szCs w:val="23"/>
                <w:lang w:eastAsia="es-E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CC5C" w14:textId="77777777" w:rsidR="00B9299A" w:rsidRDefault="00B64C60">
            <w:pPr>
              <w:spacing w:after="0" w:line="390" w:lineRule="atLeast"/>
            </w:pPr>
            <w:hyperlink r:id="rId15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2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bailes típicos de la zona norte</w:t>
              </w:r>
            </w:hyperlink>
          </w:p>
          <w:p w14:paraId="6DA0CB8C" w14:textId="77777777" w:rsidR="00B9299A" w:rsidRDefault="00B9299A">
            <w:pPr>
              <w:spacing w:after="0" w:line="390" w:lineRule="atLeast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</w:p>
          <w:p w14:paraId="4CADA9CD" w14:textId="77777777" w:rsidR="00B9299A" w:rsidRDefault="00B64C60">
            <w:pPr>
              <w:spacing w:after="0" w:line="390" w:lineRule="atLeast"/>
            </w:pPr>
            <w:hyperlink r:id="rId16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2.1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El carnavalito</w:t>
              </w:r>
            </w:hyperlink>
          </w:p>
          <w:p w14:paraId="3D5805B3" w14:textId="77777777" w:rsidR="00B9299A" w:rsidRDefault="00B64C60">
            <w:pPr>
              <w:spacing w:after="0" w:line="390" w:lineRule="atLeast"/>
            </w:pPr>
            <w:hyperlink r:id="rId17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2.2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Cachimbo</w:t>
              </w:r>
            </w:hyperlink>
          </w:p>
          <w:p w14:paraId="74DF70E7" w14:textId="77777777" w:rsidR="00B9299A" w:rsidRDefault="00B64C60">
            <w:pPr>
              <w:spacing w:after="0" w:line="390" w:lineRule="atLeast"/>
            </w:pPr>
            <w:hyperlink r:id="rId18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2.3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El torito</w:t>
              </w:r>
            </w:hyperlink>
          </w:p>
          <w:p w14:paraId="3AFB35B2" w14:textId="77777777" w:rsidR="00B9299A" w:rsidRDefault="00B64C60">
            <w:pPr>
              <w:spacing w:after="0" w:line="390" w:lineRule="atLeast"/>
            </w:pPr>
            <w:hyperlink r:id="rId19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2.4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Cueca nortina</w:t>
              </w:r>
            </w:hyperlink>
          </w:p>
          <w:p w14:paraId="5247B72B" w14:textId="77777777" w:rsidR="00B9299A" w:rsidRDefault="00B64C60">
            <w:pPr>
              <w:spacing w:after="0" w:line="390" w:lineRule="atLeast"/>
            </w:pPr>
            <w:hyperlink r:id="rId20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2.5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El huachitorito</w:t>
              </w:r>
            </w:hyperlink>
          </w:p>
          <w:p w14:paraId="244ACDBB" w14:textId="77777777" w:rsidR="00B9299A" w:rsidRDefault="00B64C60">
            <w:pPr>
              <w:spacing w:after="0" w:line="390" w:lineRule="atLeast"/>
            </w:pPr>
            <w:hyperlink r:id="rId21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2.6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El trote</w:t>
              </w:r>
            </w:hyperlink>
          </w:p>
          <w:p w14:paraId="64C341FE" w14:textId="77777777" w:rsidR="00B9299A" w:rsidRDefault="00B9299A">
            <w:pPr>
              <w:spacing w:after="390" w:line="390" w:lineRule="atLeast"/>
              <w:jc w:val="both"/>
              <w:rPr>
                <w:rFonts w:ascii="Verdana" w:eastAsia="Times New Roman" w:hAnsi="Verdana"/>
                <w:color w:val="222222"/>
                <w:sz w:val="23"/>
                <w:szCs w:val="23"/>
                <w:lang w:eastAsia="es-ES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9CEB" w14:textId="77777777" w:rsidR="00B9299A" w:rsidRDefault="00B64C60">
            <w:pPr>
              <w:spacing w:after="0" w:line="390" w:lineRule="atLeast"/>
            </w:pPr>
            <w:hyperlink r:id="rId22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3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</w:t>
              </w:r>
              <w:proofErr w:type="gramStart"/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Bailes</w:t>
              </w:r>
              <w:proofErr w:type="gramEnd"/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 xml:space="preserve"> típicos de la zona centro</w:t>
              </w:r>
            </w:hyperlink>
          </w:p>
          <w:p w14:paraId="51DBAF93" w14:textId="77777777" w:rsidR="00B9299A" w:rsidRDefault="00B9299A">
            <w:pPr>
              <w:spacing w:after="0" w:line="390" w:lineRule="atLeast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</w:p>
          <w:p w14:paraId="73EB69D3" w14:textId="77777777" w:rsidR="00B9299A" w:rsidRDefault="00B64C60">
            <w:pPr>
              <w:spacing w:after="0" w:line="390" w:lineRule="atLeast"/>
            </w:pPr>
            <w:hyperlink r:id="rId23" w:history="1"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3.1 La sajuriana</w:t>
              </w:r>
            </w:hyperlink>
          </w:p>
          <w:p w14:paraId="2947B22C" w14:textId="77777777" w:rsidR="00B9299A" w:rsidRDefault="00B64C60">
            <w:pPr>
              <w:spacing w:after="0" w:line="390" w:lineRule="atLeast"/>
            </w:pPr>
            <w:hyperlink r:id="rId24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3.2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La mazamorra  </w:t>
              </w:r>
            </w:hyperlink>
          </w:p>
          <w:p w14:paraId="3E8B18D4" w14:textId="77777777" w:rsidR="00B9299A" w:rsidRDefault="00B64C60">
            <w:pPr>
              <w:spacing w:after="0" w:line="390" w:lineRule="atLeast"/>
            </w:pPr>
            <w:hyperlink r:id="rId25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3.3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El pequén</w:t>
              </w:r>
            </w:hyperlink>
          </w:p>
          <w:p w14:paraId="7944447E" w14:textId="77777777" w:rsidR="00B9299A" w:rsidRDefault="00B64C60">
            <w:pPr>
              <w:spacing w:after="0" w:line="390" w:lineRule="atLeast"/>
            </w:pPr>
            <w:hyperlink r:id="rId26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3.4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El sombrerito</w:t>
              </w:r>
            </w:hyperlink>
          </w:p>
          <w:p w14:paraId="4B04A0EA" w14:textId="77777777" w:rsidR="00B9299A" w:rsidRDefault="00B64C60">
            <w:pPr>
              <w:spacing w:after="0" w:line="390" w:lineRule="atLeast"/>
            </w:pPr>
            <w:hyperlink r:id="rId27" w:history="1"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3.</w:t>
              </w:r>
              <w:r>
                <w:rPr>
                  <w:rFonts w:ascii="Comic Sans MS" w:eastAsia="Times New Roman" w:hAnsi="Comic Sans MS"/>
                  <w:sz w:val="24"/>
                  <w:szCs w:val="24"/>
                  <w:lang w:eastAsia="es-ES"/>
                </w:rPr>
                <w:t>5</w:t>
              </w:r>
              <w:r>
                <w:rPr>
                  <w:rFonts w:ascii="Comic Sans MS" w:eastAsia="Times New Roman" w:hAnsi="Comic Sans MS"/>
                  <w:sz w:val="24"/>
                  <w:szCs w:val="24"/>
                  <w:u w:val="single"/>
                  <w:lang w:eastAsia="es-ES"/>
                </w:rPr>
                <w:t> La porteña</w:t>
              </w:r>
            </w:hyperlink>
          </w:p>
          <w:p w14:paraId="0B9E16B0" w14:textId="77777777" w:rsidR="00B9299A" w:rsidRDefault="00B9299A">
            <w:pPr>
              <w:spacing w:after="390" w:line="390" w:lineRule="atLeast"/>
              <w:jc w:val="both"/>
              <w:rPr>
                <w:rFonts w:ascii="Verdana" w:eastAsia="Times New Roman" w:hAnsi="Verdana"/>
                <w:color w:val="222222"/>
                <w:sz w:val="23"/>
                <w:szCs w:val="23"/>
                <w:lang w:eastAsia="es-E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2412" w14:textId="77777777" w:rsidR="00B9299A" w:rsidRDefault="00B64C60">
            <w:pPr>
              <w:spacing w:after="0" w:line="390" w:lineRule="atLeast"/>
            </w:pPr>
            <w:hyperlink r:id="rId28" w:history="1"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>4 </w:t>
              </w:r>
              <w:proofErr w:type="gramStart"/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>Bailes</w:t>
              </w:r>
              <w:proofErr w:type="gramEnd"/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 xml:space="preserve"> típicos de la zona sur</w:t>
              </w:r>
            </w:hyperlink>
          </w:p>
          <w:p w14:paraId="0749A0FB" w14:textId="77777777" w:rsidR="00B9299A" w:rsidRDefault="00B64C60">
            <w:pPr>
              <w:spacing w:after="0" w:line="390" w:lineRule="atLeast"/>
            </w:pPr>
            <w:hyperlink r:id="rId29" w:history="1">
              <w:r>
                <w:rPr>
                  <w:rFonts w:ascii="Comic Sans MS" w:hAnsi="Comic Sans MS"/>
                  <w:sz w:val="24"/>
                  <w:szCs w:val="24"/>
                  <w:lang w:val="es-CL"/>
                </w:rPr>
                <w:t>4.1</w:t>
              </w:r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> Zamba refalosa</w:t>
              </w:r>
            </w:hyperlink>
          </w:p>
          <w:p w14:paraId="2EB179E0" w14:textId="77777777" w:rsidR="00B9299A" w:rsidRDefault="00B64C60">
            <w:pPr>
              <w:spacing w:after="0" w:line="390" w:lineRule="atLeast"/>
            </w:pPr>
            <w:hyperlink r:id="rId30" w:history="1">
              <w:r>
                <w:rPr>
                  <w:rFonts w:ascii="Comic Sans MS" w:hAnsi="Comic Sans MS"/>
                  <w:sz w:val="24"/>
                  <w:szCs w:val="24"/>
                  <w:lang w:val="es-CL"/>
                </w:rPr>
                <w:t>4.2</w:t>
              </w:r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> El costillar</w:t>
              </w:r>
            </w:hyperlink>
          </w:p>
          <w:p w14:paraId="699D6528" w14:textId="77777777" w:rsidR="00B9299A" w:rsidRDefault="00B64C60">
            <w:pPr>
              <w:spacing w:after="0" w:line="390" w:lineRule="atLeast"/>
            </w:pPr>
            <w:hyperlink r:id="rId31" w:history="1">
              <w:r>
                <w:rPr>
                  <w:rFonts w:ascii="Comic Sans MS" w:hAnsi="Comic Sans MS"/>
                  <w:sz w:val="24"/>
                  <w:szCs w:val="24"/>
                  <w:lang w:val="es-CL"/>
                </w:rPr>
                <w:t>4.3</w:t>
              </w:r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> La sirilla</w:t>
              </w:r>
            </w:hyperlink>
          </w:p>
          <w:p w14:paraId="563EA71E" w14:textId="77777777" w:rsidR="00B9299A" w:rsidRDefault="00B64C60">
            <w:pPr>
              <w:spacing w:after="0" w:line="390" w:lineRule="atLeast"/>
            </w:pPr>
            <w:hyperlink r:id="rId32" w:history="1">
              <w:r>
                <w:rPr>
                  <w:rFonts w:ascii="Comic Sans MS" w:hAnsi="Comic Sans MS"/>
                  <w:sz w:val="24"/>
                  <w:szCs w:val="24"/>
                  <w:lang w:val="es-CL"/>
                </w:rPr>
                <w:t>4.4</w:t>
              </w:r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> El rin</w:t>
              </w:r>
            </w:hyperlink>
          </w:p>
          <w:p w14:paraId="3C9DFFD7" w14:textId="77777777" w:rsidR="00B9299A" w:rsidRDefault="00B64C60">
            <w:pPr>
              <w:spacing w:after="0" w:line="390" w:lineRule="atLeast"/>
            </w:pPr>
            <w:hyperlink r:id="rId33" w:history="1">
              <w:r>
                <w:rPr>
                  <w:rFonts w:ascii="Comic Sans MS" w:hAnsi="Comic Sans MS"/>
                  <w:sz w:val="24"/>
                  <w:szCs w:val="24"/>
                  <w:lang w:val="es-CL"/>
                </w:rPr>
                <w:t>4.5</w:t>
              </w:r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> La pericona</w:t>
              </w:r>
            </w:hyperlink>
          </w:p>
          <w:p w14:paraId="146CC20F" w14:textId="77777777" w:rsidR="00B9299A" w:rsidRDefault="00B64C60">
            <w:pPr>
              <w:spacing w:after="0" w:line="390" w:lineRule="atLeast"/>
            </w:pPr>
            <w:hyperlink r:id="rId34" w:history="1">
              <w:r>
                <w:rPr>
                  <w:rFonts w:ascii="Comic Sans MS" w:hAnsi="Comic Sans MS"/>
                  <w:sz w:val="24"/>
                  <w:szCs w:val="24"/>
                  <w:lang w:val="es-CL"/>
                </w:rPr>
                <w:t>4.6</w:t>
              </w:r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 xml:space="preserve"> La </w:t>
              </w:r>
              <w:proofErr w:type="spellStart"/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>trastrasera</w:t>
              </w:r>
              <w:proofErr w:type="spellEnd"/>
            </w:hyperlink>
          </w:p>
          <w:p w14:paraId="2B5D82F5" w14:textId="77777777" w:rsidR="00B9299A" w:rsidRDefault="00B64C60">
            <w:pPr>
              <w:spacing w:after="0" w:line="390" w:lineRule="atLeast"/>
            </w:pPr>
            <w:hyperlink r:id="rId35" w:history="1">
              <w:r>
                <w:rPr>
                  <w:rFonts w:ascii="Comic Sans MS" w:hAnsi="Comic Sans MS"/>
                  <w:sz w:val="24"/>
                  <w:szCs w:val="24"/>
                  <w:lang w:val="es-CL"/>
                </w:rPr>
                <w:t>4.7</w:t>
              </w:r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> Chocolate</w:t>
              </w:r>
            </w:hyperlink>
          </w:p>
          <w:p w14:paraId="3D75ABC0" w14:textId="77777777" w:rsidR="00B9299A" w:rsidRDefault="00B64C60">
            <w:pPr>
              <w:spacing w:after="0" w:line="390" w:lineRule="atLeast"/>
            </w:pPr>
            <w:hyperlink r:id="rId36" w:history="1">
              <w:r>
                <w:rPr>
                  <w:rFonts w:ascii="Comic Sans MS" w:hAnsi="Comic Sans MS"/>
                  <w:sz w:val="24"/>
                  <w:szCs w:val="24"/>
                  <w:lang w:val="es-CL"/>
                </w:rPr>
                <w:t>4.8</w:t>
              </w:r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> La nave</w:t>
              </w:r>
            </w:hyperlink>
          </w:p>
          <w:p w14:paraId="664AA7CF" w14:textId="77777777" w:rsidR="00B9299A" w:rsidRDefault="00B64C60">
            <w:pPr>
              <w:spacing w:after="0" w:line="390" w:lineRule="atLeast"/>
            </w:pPr>
            <w:hyperlink r:id="rId37" w:history="1">
              <w:r>
                <w:rPr>
                  <w:rFonts w:ascii="Comic Sans MS" w:hAnsi="Comic Sans MS"/>
                  <w:sz w:val="24"/>
                  <w:szCs w:val="24"/>
                  <w:lang w:val="es-CL"/>
                </w:rPr>
                <w:t>4.9</w:t>
              </w:r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> Bailes</w:t>
              </w:r>
              <w:r>
                <w:rPr>
                  <w:rFonts w:ascii="Comic Sans MS" w:hAnsi="Comic Sans MS"/>
                  <w:sz w:val="24"/>
                  <w:szCs w:val="24"/>
                  <w:u w:val="single"/>
                  <w:lang w:val="es-CL"/>
                </w:rPr>
                <w:t xml:space="preserve"> mapuche</w:t>
              </w:r>
            </w:hyperlink>
          </w:p>
          <w:p w14:paraId="59149FD7" w14:textId="77777777" w:rsidR="00B9299A" w:rsidRDefault="00B9299A">
            <w:pPr>
              <w:spacing w:after="390" w:line="390" w:lineRule="atLeast"/>
              <w:jc w:val="both"/>
              <w:rPr>
                <w:rFonts w:ascii="Verdana" w:eastAsia="Times New Roman" w:hAnsi="Verdana"/>
                <w:color w:val="222222"/>
                <w:sz w:val="23"/>
                <w:szCs w:val="23"/>
                <w:lang w:eastAsia="es-ES"/>
              </w:rPr>
            </w:pPr>
          </w:p>
        </w:tc>
      </w:tr>
    </w:tbl>
    <w:p w14:paraId="7A5EAEE8" w14:textId="77777777" w:rsidR="00B9299A" w:rsidRDefault="00B64C60">
      <w:pPr>
        <w:spacing w:after="0" w:line="390" w:lineRule="atLeast"/>
      </w:pPr>
      <w:hyperlink r:id="rId38" w:history="1">
        <w:r>
          <w:rPr>
            <w:rFonts w:ascii="Comic Sans MS" w:eastAsia="Times New Roman" w:hAnsi="Comic Sans MS"/>
            <w:sz w:val="32"/>
            <w:szCs w:val="32"/>
            <w:u w:val="single"/>
            <w:lang w:eastAsia="es-ES"/>
          </w:rPr>
          <w:t> Bailes típicos de la zona norte</w:t>
        </w:r>
      </w:hyperlink>
    </w:p>
    <w:p w14:paraId="1D68E8CE" w14:textId="77777777" w:rsidR="00B9299A" w:rsidRDefault="00B9299A">
      <w:pPr>
        <w:spacing w:after="0" w:line="390" w:lineRule="atLeast"/>
        <w:rPr>
          <w:rFonts w:ascii="Comic Sans MS" w:eastAsia="Times New Roman" w:hAnsi="Comic Sans MS"/>
          <w:sz w:val="24"/>
          <w:szCs w:val="24"/>
          <w:lang w:eastAsia="es-ES"/>
        </w:rPr>
      </w:pPr>
    </w:p>
    <w:p w14:paraId="5CB7D750" w14:textId="77777777" w:rsidR="00B9299A" w:rsidRDefault="00B64C60">
      <w:pPr>
        <w:spacing w:after="0" w:line="390" w:lineRule="atLeast"/>
      </w:pPr>
      <w:r>
        <w:rPr>
          <w:rFonts w:ascii="Comic Sans MS" w:eastAsia="Times New Roman" w:hAnsi="Comic Sans MS"/>
          <w:sz w:val="24"/>
          <w:szCs w:val="24"/>
          <w:lang w:eastAsia="es-ES"/>
        </w:rPr>
        <w:t xml:space="preserve"> </w:t>
      </w:r>
      <w:r>
        <w:rPr>
          <w:rFonts w:ascii="Comic Sans MS" w:eastAsia="Times New Roman" w:hAnsi="Comic Sans MS" w:cs="Arial"/>
          <w:color w:val="000000"/>
          <w:sz w:val="33"/>
          <w:szCs w:val="33"/>
          <w:lang w:eastAsia="es-ES"/>
        </w:rPr>
        <w:t>El carnavalito</w:t>
      </w:r>
    </w:p>
    <w:p w14:paraId="13CC05E9" w14:textId="77777777" w:rsidR="00B9299A" w:rsidRDefault="00B64C60">
      <w:pPr>
        <w:spacing w:after="0" w:line="390" w:lineRule="atLeast"/>
      </w:pP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Es una danza proveniente de Bolivia, pero se baila en toda el área norte de Chile y Argentina durant</w:t>
      </w: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e el Carnaval y en otras festividades. Esta danza se ejecuta con un género musical llamado huaino, para el cual se emplean instrumentos musicales como el bombo y la quena.</w:t>
      </w:r>
    </w:p>
    <w:p w14:paraId="150B7A10" w14:textId="77777777" w:rsidR="00B9299A" w:rsidRDefault="00B64C60">
      <w:pPr>
        <w:shd w:val="clear" w:color="auto" w:fill="FFFFFF"/>
        <w:spacing w:after="390" w:line="390" w:lineRule="atLeast"/>
        <w:jc w:val="both"/>
        <w:rPr>
          <w:rFonts w:ascii="Verdana" w:eastAsia="Times New Roman" w:hAnsi="Verdana"/>
          <w:color w:val="000000"/>
          <w:sz w:val="23"/>
          <w:szCs w:val="23"/>
          <w:lang w:eastAsia="es-ES"/>
        </w:rPr>
      </w:pP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 xml:space="preserve">Se baila en grupo con la participación de muchas parejas, las cuales </w:t>
      </w: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realizan vistosas y alegres coreografías, cuyas figuras más destacadas son: el puente, las calles y las alas.</w:t>
      </w:r>
    </w:p>
    <w:p w14:paraId="7456770D" w14:textId="77777777" w:rsidR="00B9299A" w:rsidRDefault="00B64C60">
      <w:pPr>
        <w:shd w:val="clear" w:color="auto" w:fill="FFFFFF"/>
        <w:spacing w:after="390" w:line="390" w:lineRule="atLeast"/>
        <w:jc w:val="both"/>
      </w:pPr>
      <w:r>
        <w:rPr>
          <w:rFonts w:ascii="Comic Sans MS" w:eastAsia="Times New Roman" w:hAnsi="Comic Sans MS" w:cs="Arial"/>
          <w:bCs/>
          <w:color w:val="000000"/>
          <w:sz w:val="33"/>
          <w:szCs w:val="33"/>
          <w:lang w:eastAsia="es-ES"/>
        </w:rPr>
        <w:lastRenderedPageBreak/>
        <w:t>Cachimb</w:t>
      </w:r>
      <w:r>
        <w:rPr>
          <w:rFonts w:ascii="Comic Sans MS" w:eastAsia="Times New Roman" w:hAnsi="Comic Sans MS" w:cs="Arial"/>
          <w:color w:val="000000"/>
          <w:sz w:val="33"/>
          <w:szCs w:val="33"/>
          <w:lang w:eastAsia="es-ES"/>
        </w:rPr>
        <w:t>o</w:t>
      </w:r>
    </w:p>
    <w:p w14:paraId="34221340" w14:textId="77777777" w:rsidR="00B9299A" w:rsidRDefault="00B64C60">
      <w:pPr>
        <w:shd w:val="clear" w:color="auto" w:fill="FFFFFF"/>
        <w:spacing w:after="390" w:line="390" w:lineRule="atLeast"/>
        <w:jc w:val="both"/>
        <w:rPr>
          <w:rFonts w:ascii="Verdana" w:eastAsia="Times New Roman" w:hAnsi="Verdana"/>
          <w:color w:val="000000"/>
          <w:sz w:val="23"/>
          <w:szCs w:val="23"/>
          <w:lang w:eastAsia="es-ES"/>
        </w:rPr>
      </w:pP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 xml:space="preserve">Es una danza de carácter festivo que se baila en parejas y usando pañuelos. Tiene una gran similitud con la cueca, porque también se </w:t>
      </w: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realizan giros al ritmo de la música. Persigue el mismo objetivo de conquista amorosa. La dama se mantiene distante y coqueta y el joven se esfuerza por cortejarla. La música es interpretada con guitarra y acordeón</w:t>
      </w:r>
    </w:p>
    <w:p w14:paraId="1A495CE3" w14:textId="77777777" w:rsidR="00B9299A" w:rsidRDefault="00B64C60">
      <w:pPr>
        <w:shd w:val="clear" w:color="auto" w:fill="FFFFFF"/>
        <w:spacing w:after="390" w:line="390" w:lineRule="atLeast"/>
        <w:jc w:val="both"/>
      </w:pPr>
      <w:r>
        <w:rPr>
          <w:rFonts w:ascii="Comic Sans MS" w:eastAsia="Times New Roman" w:hAnsi="Comic Sans MS" w:cs="Arial"/>
          <w:color w:val="000000"/>
          <w:sz w:val="33"/>
          <w:szCs w:val="33"/>
          <w:lang w:eastAsia="es-ES"/>
        </w:rPr>
        <w:t xml:space="preserve"> El torito</w:t>
      </w:r>
    </w:p>
    <w:p w14:paraId="0B7D33C1" w14:textId="77777777" w:rsidR="00B9299A" w:rsidRDefault="00B64C60">
      <w:pPr>
        <w:shd w:val="clear" w:color="auto" w:fill="FFFFFF"/>
        <w:spacing w:after="390" w:line="390" w:lineRule="atLeast"/>
        <w:jc w:val="both"/>
      </w:pP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Se baila durante la fiesta rel</w:t>
      </w: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 xml:space="preserve">igiosa de San Pedro (29 de junio). Es una danza en grupo en la que dos hombres vestidos de negro y blanco, respectivamente, bailan al centro portando una máscara grande de toro </w:t>
      </w:r>
      <w:r>
        <w:rPr>
          <w:rFonts w:ascii="Verdana" w:hAnsi="Verdana"/>
          <w:color w:val="000000"/>
          <w:sz w:val="23"/>
          <w:szCs w:val="23"/>
          <w:shd w:val="clear" w:color="auto" w:fill="FFFFFF"/>
          <w:lang w:val="es-CL"/>
        </w:rPr>
        <w:t>Ambos simulan darse cornadas, mientras los demás participantes los rodean canta</w:t>
      </w:r>
      <w:r>
        <w:rPr>
          <w:rFonts w:ascii="Verdana" w:hAnsi="Verdana"/>
          <w:color w:val="000000"/>
          <w:sz w:val="23"/>
          <w:szCs w:val="23"/>
          <w:shd w:val="clear" w:color="auto" w:fill="FFFFFF"/>
          <w:lang w:val="es-CL"/>
        </w:rPr>
        <w:t>ndo, aplaudiendo y danzando al mismo tiempo. El baile se extiende hasta que el hombre de negro cae.</w:t>
      </w:r>
    </w:p>
    <w:p w14:paraId="5D372AEF" w14:textId="77777777" w:rsidR="00B9299A" w:rsidRDefault="00B64C60">
      <w:pPr>
        <w:shd w:val="clear" w:color="auto" w:fill="FFFFFF"/>
        <w:spacing w:after="390" w:line="390" w:lineRule="atLeast"/>
        <w:jc w:val="both"/>
      </w:pPr>
      <w:r>
        <w:rPr>
          <w:rFonts w:ascii="Comic Sans MS" w:eastAsia="Times New Roman" w:hAnsi="Comic Sans MS" w:cs="Arial"/>
          <w:bCs/>
          <w:color w:val="000000"/>
          <w:sz w:val="28"/>
          <w:szCs w:val="28"/>
          <w:lang w:eastAsia="es-ES"/>
        </w:rPr>
        <w:t>Cueca nortina</w:t>
      </w:r>
    </w:p>
    <w:p w14:paraId="2876F907" w14:textId="77777777" w:rsidR="00B9299A" w:rsidRDefault="00B64C60">
      <w:pPr>
        <w:keepNext/>
        <w:shd w:val="clear" w:color="auto" w:fill="FFFFFF"/>
        <w:spacing w:before="405" w:after="255" w:line="450" w:lineRule="atLeast"/>
        <w:jc w:val="both"/>
        <w:outlineLvl w:val="2"/>
      </w:pPr>
      <w:r>
        <w:rPr>
          <w:rFonts w:ascii="Verdana" w:eastAsia="Times New Roman" w:hAnsi="Verdana"/>
          <w:bCs/>
          <w:color w:val="000000"/>
          <w:sz w:val="23"/>
          <w:szCs w:val="23"/>
          <w:lang w:eastAsia="es-ES"/>
        </w:rPr>
        <w:t>Se diferencia de la cueca del área central porque no posee letra y solo tiene una melodía. Este baile es acompañado con instrumentos como el b</w:t>
      </w:r>
      <w:r>
        <w:rPr>
          <w:rFonts w:ascii="Verdana" w:eastAsia="Times New Roman" w:hAnsi="Verdana"/>
          <w:bCs/>
          <w:color w:val="000000"/>
          <w:sz w:val="23"/>
          <w:szCs w:val="23"/>
          <w:lang w:eastAsia="es-ES"/>
        </w:rPr>
        <w:t>ombo, la caja, la trompeta y la tuba. Es también una danza alegre que se baila en pareja.</w:t>
      </w:r>
      <w:r>
        <w:rPr>
          <w:rFonts w:ascii="Arial" w:eastAsia="Times New Roman" w:hAnsi="Arial" w:cs="Arial"/>
          <w:bCs/>
          <w:color w:val="000000"/>
          <w:sz w:val="33"/>
          <w:szCs w:val="33"/>
          <w:lang w:eastAsia="es-ES"/>
        </w:rPr>
        <w:t xml:space="preserve"> </w:t>
      </w:r>
    </w:p>
    <w:p w14:paraId="773C5216" w14:textId="77777777" w:rsidR="00B9299A" w:rsidRDefault="00B64C60">
      <w:pPr>
        <w:keepNext/>
        <w:shd w:val="clear" w:color="auto" w:fill="FFFFFF"/>
        <w:spacing w:before="405" w:after="255" w:line="450" w:lineRule="atLeast"/>
        <w:jc w:val="both"/>
        <w:outlineLvl w:val="2"/>
        <w:rPr>
          <w:rFonts w:ascii="Comic Sans MS" w:eastAsia="Times New Roman" w:hAnsi="Comic Sans MS" w:cs="Arial"/>
          <w:bCs/>
          <w:color w:val="000000"/>
          <w:sz w:val="28"/>
          <w:szCs w:val="28"/>
          <w:lang w:eastAsia="es-ES"/>
        </w:rPr>
      </w:pPr>
      <w:r>
        <w:rPr>
          <w:rFonts w:ascii="Comic Sans MS" w:eastAsia="Times New Roman" w:hAnsi="Comic Sans MS" w:cs="Arial"/>
          <w:bCs/>
          <w:color w:val="000000"/>
          <w:sz w:val="28"/>
          <w:szCs w:val="28"/>
          <w:lang w:eastAsia="es-ES"/>
        </w:rPr>
        <w:t>El huachitorito</w:t>
      </w:r>
    </w:p>
    <w:p w14:paraId="6026204F" w14:textId="77777777" w:rsidR="00B9299A" w:rsidRDefault="00B64C60">
      <w:pPr>
        <w:shd w:val="clear" w:color="auto" w:fill="FFFFFF"/>
        <w:spacing w:after="390" w:line="390" w:lineRule="atLeast"/>
        <w:jc w:val="both"/>
      </w:pP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 xml:space="preserve">Es un baile típico de la época navideña, en el que se usan para su ejecución instrumentos como quena, violines, guitarra, bombo, caja y </w:t>
      </w: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acordeones. En el baile intervienen varias parejas formadas en filas de a dos o en círculos, las cuales rodean a la pareja que baila al centro.</w:t>
      </w:r>
    </w:p>
    <w:p w14:paraId="31B25C87" w14:textId="77777777" w:rsidR="00B9299A" w:rsidRDefault="00B64C60">
      <w:pPr>
        <w:shd w:val="clear" w:color="auto" w:fill="FFFFFF"/>
        <w:spacing w:after="390" w:line="390" w:lineRule="atLeast"/>
        <w:jc w:val="both"/>
      </w:pP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Este villancico danzado se escenifica mientras los pastores de Navidad van visitando pesebres navideños en difer</w:t>
      </w: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entes casas. El hombre imita a un toro mientras la mujer lo torea con un pañuelo rojo. El baile es dirigido por un caporal que toca una campanilla.</w:t>
      </w:r>
    </w:p>
    <w:p w14:paraId="22947B1D" w14:textId="77777777" w:rsidR="00B9299A" w:rsidRDefault="00B64C60">
      <w:pPr>
        <w:shd w:val="clear" w:color="auto" w:fill="FFFFFF"/>
        <w:spacing w:before="405" w:after="255" w:line="450" w:lineRule="atLeast"/>
        <w:jc w:val="both"/>
        <w:outlineLvl w:val="2"/>
      </w:pPr>
      <w:r>
        <w:rPr>
          <w:rFonts w:ascii="Comic Sans MS" w:eastAsia="Times New Roman" w:hAnsi="Comic Sans MS" w:cs="Arial"/>
          <w:bCs/>
          <w:color w:val="000000"/>
          <w:sz w:val="28"/>
          <w:szCs w:val="28"/>
          <w:lang w:eastAsia="es-ES"/>
        </w:rPr>
        <w:t>El trote</w:t>
      </w:r>
    </w:p>
    <w:p w14:paraId="3543D9BC" w14:textId="77777777" w:rsidR="00B9299A" w:rsidRDefault="00B64C60">
      <w:pPr>
        <w:shd w:val="clear" w:color="auto" w:fill="FFFFFF"/>
        <w:spacing w:after="390" w:line="390" w:lineRule="atLeast"/>
        <w:jc w:val="both"/>
      </w:pP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Su nombre se debe a que la pareja que baila va realizando una especie de trote. Avanzan y retrocede</w:t>
      </w: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n rítmicamente tomados de la mano y girando en distintas direcciones.</w:t>
      </w:r>
    </w:p>
    <w:p w14:paraId="0704BEBE" w14:textId="77777777" w:rsidR="00B9299A" w:rsidRDefault="00B64C60">
      <w:pPr>
        <w:shd w:val="clear" w:color="auto" w:fill="FFFFFF"/>
        <w:spacing w:after="390" w:line="390" w:lineRule="atLeast"/>
        <w:jc w:val="both"/>
      </w:pPr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lastRenderedPageBreak/>
        <w:t>El baile es acompañado con música de guitarra, quena, caja, zampoña y bombo. Se emplea un vestuario muy colorido, predominantemente de lana de vicuña o </w:t>
      </w:r>
      <w:hyperlink r:id="rId39" w:tooltip="alpaca" w:history="1">
        <w:r>
          <w:rPr>
            <w:rFonts w:ascii="Verdana" w:eastAsia="Times New Roman" w:hAnsi="Verdana"/>
            <w:sz w:val="23"/>
            <w:szCs w:val="23"/>
            <w:u w:val="single"/>
            <w:lang w:eastAsia="es-ES"/>
          </w:rPr>
          <w:t>alpaca</w:t>
        </w:r>
      </w:hyperlink>
      <w:r>
        <w:rPr>
          <w:rFonts w:ascii="Verdana" w:eastAsia="Times New Roman" w:hAnsi="Verdana"/>
          <w:color w:val="000000"/>
          <w:sz w:val="23"/>
          <w:szCs w:val="23"/>
          <w:lang w:eastAsia="es-ES"/>
        </w:rPr>
        <w:t>.</w:t>
      </w:r>
    </w:p>
    <w:p w14:paraId="5C163066" w14:textId="77777777" w:rsidR="00B9299A" w:rsidRDefault="00B9299A">
      <w:pPr>
        <w:shd w:val="clear" w:color="auto" w:fill="FFFFFF"/>
        <w:spacing w:after="390" w:line="390" w:lineRule="atLeast"/>
        <w:jc w:val="both"/>
        <w:rPr>
          <w:rFonts w:ascii="Verdana" w:eastAsia="Times New Roman" w:hAnsi="Verdana"/>
          <w:color w:val="222222"/>
          <w:sz w:val="23"/>
          <w:szCs w:val="23"/>
          <w:lang w:eastAsia="es-ES"/>
        </w:rPr>
      </w:pPr>
    </w:p>
    <w:p w14:paraId="5A4BADCB" w14:textId="77777777" w:rsidR="00B9299A" w:rsidRDefault="00B9299A"/>
    <w:sectPr w:rsidR="00B9299A">
      <w:headerReference w:type="default" r:id="rId40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0B840" w14:textId="77777777" w:rsidR="00B64C60" w:rsidRDefault="00B64C60">
      <w:pPr>
        <w:spacing w:after="0" w:line="240" w:lineRule="auto"/>
      </w:pPr>
      <w:r>
        <w:separator/>
      </w:r>
    </w:p>
  </w:endnote>
  <w:endnote w:type="continuationSeparator" w:id="0">
    <w:p w14:paraId="20528DE3" w14:textId="77777777" w:rsidR="00B64C60" w:rsidRDefault="00B6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A2B21" w14:textId="77777777" w:rsidR="00B64C60" w:rsidRDefault="00B64C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2F2A55" w14:textId="77777777" w:rsidR="00B64C60" w:rsidRDefault="00B6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039FF" w14:textId="77777777" w:rsidR="009135B8" w:rsidRDefault="00B64C6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6204BB" wp14:editId="0E5C34FB">
          <wp:simplePos x="0" y="0"/>
          <wp:positionH relativeFrom="leftMargin">
            <wp:posOffset>219071</wp:posOffset>
          </wp:positionH>
          <wp:positionV relativeFrom="paragraph">
            <wp:posOffset>-229230</wp:posOffset>
          </wp:positionV>
          <wp:extent cx="466728" cy="552453"/>
          <wp:effectExtent l="0" t="0" r="9522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  <w:r>
      <w:rPr>
        <w:rFonts w:ascii="Times New Roman" w:hAnsi="Times New Roman"/>
        <w:sz w:val="16"/>
        <w:szCs w:val="16"/>
        <w:lang w:val="es-MX"/>
      </w:rPr>
      <w:t xml:space="preserve">          Colegio República Ar</w:t>
    </w:r>
  </w:p>
  <w:p w14:paraId="08DDE8B2" w14:textId="77777777" w:rsidR="009135B8" w:rsidRDefault="00B64C60">
    <w:pPr>
      <w:tabs>
        <w:tab w:val="left" w:pos="6716"/>
      </w:tabs>
      <w:spacing w:after="0" w:line="240" w:lineRule="auto"/>
    </w:pPr>
    <w:r>
      <w:rPr>
        <w:rFonts w:ascii="Times New Roman" w:hAnsi="Times New Roman"/>
        <w:sz w:val="16"/>
        <w:szCs w:val="16"/>
        <w:lang w:val="es-MX"/>
      </w:rPr>
      <w:t xml:space="preserve">           </w:t>
    </w:r>
    <w:proofErr w:type="spellStart"/>
    <w:proofErr w:type="gramStart"/>
    <w:r>
      <w:rPr>
        <w:rFonts w:ascii="Times New Roman" w:hAnsi="Times New Roman"/>
        <w:sz w:val="16"/>
        <w:szCs w:val="16"/>
        <w:lang w:val="es-CL"/>
      </w:rPr>
      <w:t>O’Carrol</w:t>
    </w:r>
    <w:proofErr w:type="spellEnd"/>
    <w:r>
      <w:rPr>
        <w:rFonts w:ascii="Times New Roman" w:hAnsi="Times New Roman"/>
        <w:sz w:val="16"/>
        <w:szCs w:val="16"/>
        <w:lang w:val="es-CL"/>
      </w:rPr>
      <w:t xml:space="preserve">  #</w:t>
    </w:r>
    <w:proofErr w:type="gramEnd"/>
    <w:r>
      <w:rPr>
        <w:rFonts w:ascii="Times New Roman" w:hAnsi="Times New Roman"/>
        <w:sz w:val="16"/>
        <w:szCs w:val="16"/>
        <w:lang w:val="es-CL"/>
      </w:rPr>
      <w:t xml:space="preserve"> 850-   Fono 72- 2230332</w:t>
    </w:r>
    <w:r>
      <w:rPr>
        <w:rFonts w:ascii="Arial" w:hAnsi="Arial" w:cs="Arial"/>
        <w:sz w:val="24"/>
        <w:szCs w:val="24"/>
        <w:lang w:val="es-CL"/>
      </w:rPr>
      <w:t xml:space="preserve">  </w:t>
    </w:r>
    <w:r>
      <w:rPr>
        <w:rFonts w:ascii="Times New Roman" w:hAnsi="Times New Roman"/>
        <w:sz w:val="16"/>
        <w:szCs w:val="16"/>
        <w:lang w:val="es-CL"/>
      </w:rPr>
      <w:t xml:space="preserve">  Rancagua</w:t>
    </w:r>
    <w:r>
      <w:rPr>
        <w:rFonts w:ascii="Times New Roman" w:hAnsi="Times New Roman"/>
        <w:lang w:val="es-CL"/>
      </w:rPr>
      <w:t xml:space="preserve">     </w:t>
    </w:r>
    <w:r>
      <w:rPr>
        <w:rFonts w:ascii="Times New Roman" w:hAnsi="Times New Roman"/>
        <w:lang w:val="es-CL"/>
      </w:rPr>
      <w:tab/>
    </w:r>
  </w:p>
  <w:p w14:paraId="4434AE36" w14:textId="77777777" w:rsidR="009135B8" w:rsidRDefault="00B64C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299A"/>
    <w:rsid w:val="00B64C60"/>
    <w:rsid w:val="00B9299A"/>
    <w:rsid w:val="00C6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8046"/>
  <w15:docId w15:val="{67B5081D-BD92-49D6-AE30-FC71A3C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cachimbo+de+tarapaca+baile" TargetMode="External"/><Relationship Id="rId13" Type="http://schemas.openxmlformats.org/officeDocument/2006/relationships/hyperlink" Target="https://www.lifeder.com/bailes-tipicos-chile/#La_cueca_el_baile_nacional" TargetMode="External"/><Relationship Id="rId18" Type="http://schemas.openxmlformats.org/officeDocument/2006/relationships/hyperlink" Target="https://www.lifeder.com/bailes-tipicos-chile/#El_torito" TargetMode="External"/><Relationship Id="rId26" Type="http://schemas.openxmlformats.org/officeDocument/2006/relationships/hyperlink" Target="https://www.lifeder.com/bailes-tipicos-chile/#El_sombrerito" TargetMode="External"/><Relationship Id="rId39" Type="http://schemas.openxmlformats.org/officeDocument/2006/relationships/hyperlink" Target="https://www.lifeder.com/alpac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ifeder.com/bailes-tipicos-chile/#El_trote" TargetMode="External"/><Relationship Id="rId34" Type="http://schemas.openxmlformats.org/officeDocument/2006/relationships/hyperlink" Target="https://www.lifeder.com/bailes-tipicos-chile/#La_trastraser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results?search_query=carnavalito+del+ciempies" TargetMode="External"/><Relationship Id="rId12" Type="http://schemas.openxmlformats.org/officeDocument/2006/relationships/hyperlink" Target="https://www.youtube.com/results?search_query=el+trote+baile+chileno" TargetMode="External"/><Relationship Id="rId17" Type="http://schemas.openxmlformats.org/officeDocument/2006/relationships/hyperlink" Target="https://www.lifeder.com/bailes-tipicos-chile/#Cachimbo" TargetMode="External"/><Relationship Id="rId25" Type="http://schemas.openxmlformats.org/officeDocument/2006/relationships/hyperlink" Target="https://www.lifeder.com/bailes-tipicos-chile/#El_pequen" TargetMode="External"/><Relationship Id="rId33" Type="http://schemas.openxmlformats.org/officeDocument/2006/relationships/hyperlink" Target="https://www.lifeder.com/bailes-tipicos-chile/#La_pericona" TargetMode="External"/><Relationship Id="rId38" Type="http://schemas.openxmlformats.org/officeDocument/2006/relationships/hyperlink" Target="https://www.lifeder.com/bailes-tipicos-chile/#Bailes_tipicos_de_la_zona_nor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feder.com/bailes-tipicos-chile/#El_carnavalito" TargetMode="External"/><Relationship Id="rId20" Type="http://schemas.openxmlformats.org/officeDocument/2006/relationships/hyperlink" Target="https://www.lifeder.com/bailes-tipicos-chile/#El_huachitorito" TargetMode="External"/><Relationship Id="rId29" Type="http://schemas.openxmlformats.org/officeDocument/2006/relationships/hyperlink" Target="https://www.lifeder.com/bailes-tipicos-chile/#Zamba_refalosa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iliana.mu&#241;oz@colegio-republicaargentina.cl" TargetMode="External"/><Relationship Id="rId11" Type="http://schemas.openxmlformats.org/officeDocument/2006/relationships/hyperlink" Target="https://www.youtube.com/results?search_query=El+huachitorito" TargetMode="External"/><Relationship Id="rId24" Type="http://schemas.openxmlformats.org/officeDocument/2006/relationships/hyperlink" Target="https://www.lifeder.com/bailes-tipicos-chile/#La_mazamorra" TargetMode="External"/><Relationship Id="rId32" Type="http://schemas.openxmlformats.org/officeDocument/2006/relationships/hyperlink" Target="https://www.lifeder.com/bailes-tipicos-chile/#El_rin" TargetMode="External"/><Relationship Id="rId37" Type="http://schemas.openxmlformats.org/officeDocument/2006/relationships/hyperlink" Target="https://www.lifeder.com/bailes-tipicos-chile/#Bailes_mapuche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lifeder.com/bailes-tipicos-chile/#Bailes_tipicos_de_la_zona_norte" TargetMode="External"/><Relationship Id="rId23" Type="http://schemas.openxmlformats.org/officeDocument/2006/relationships/hyperlink" Target="https://www.lifeder.com/bailes-tipicos-chile/#La_sajuriana" TargetMode="External"/><Relationship Id="rId28" Type="http://schemas.openxmlformats.org/officeDocument/2006/relationships/hyperlink" Target="https://www.lifeder.com/bailes-tipicos-chile/#Bailes_tipicos_de_la_zona_sur" TargetMode="External"/><Relationship Id="rId36" Type="http://schemas.openxmlformats.org/officeDocument/2006/relationships/hyperlink" Target="https://www.lifeder.com/bailes-tipicos-chile/#La_nave" TargetMode="External"/><Relationship Id="rId10" Type="http://schemas.openxmlformats.org/officeDocument/2006/relationships/hyperlink" Target="https://www.youtube.com/watch?v=txNGBhdf9pw" TargetMode="External"/><Relationship Id="rId19" Type="http://schemas.openxmlformats.org/officeDocument/2006/relationships/hyperlink" Target="https://www.lifeder.com/bailes-tipicos-chile/#Cueca_nortina" TargetMode="External"/><Relationship Id="rId31" Type="http://schemas.openxmlformats.org/officeDocument/2006/relationships/hyperlink" Target="https://www.lifeder.com/bailes-tipicos-chile/#La_sirill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results?search_query=el+torito+baile+folklorico" TargetMode="External"/><Relationship Id="rId14" Type="http://schemas.openxmlformats.org/officeDocument/2006/relationships/hyperlink" Target="https://www.lifeder.com/bailes-tipicos-chile/#Origen_y_tipos_de_cueca" TargetMode="External"/><Relationship Id="rId22" Type="http://schemas.openxmlformats.org/officeDocument/2006/relationships/hyperlink" Target="https://www.lifeder.com/bailes-tipicos-chile/#Bailes_tipicos_de_la_zona_centro" TargetMode="External"/><Relationship Id="rId27" Type="http://schemas.openxmlformats.org/officeDocument/2006/relationships/hyperlink" Target="https://www.lifeder.com/bailes-tipicos-chile/#La_portena" TargetMode="External"/><Relationship Id="rId30" Type="http://schemas.openxmlformats.org/officeDocument/2006/relationships/hyperlink" Target="https://www.lifeder.com/bailes-tipicos-chile/#El_costillar" TargetMode="External"/><Relationship Id="rId35" Type="http://schemas.openxmlformats.org/officeDocument/2006/relationships/hyperlink" Target="https://www.lifeder.com/bailes-tipicos-chile/#Chocol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lilym</dc:creator>
  <dc:description/>
  <cp:lastModifiedBy>Francisca</cp:lastModifiedBy>
  <cp:revision>2</cp:revision>
  <dcterms:created xsi:type="dcterms:W3CDTF">2020-05-12T14:41:00Z</dcterms:created>
  <dcterms:modified xsi:type="dcterms:W3CDTF">2020-05-12T14:41:00Z</dcterms:modified>
</cp:coreProperties>
</file>